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斯曼峰 电动吸引器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TX-1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68745" cy="7258685"/>
            <wp:effectExtent l="0" t="0" r="8255" b="18415"/>
            <wp:docPr id="12" name="图片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
                    <pic:cNvPicPr>
                      <a:picLocks noChangeAspect="1"/>
                    </pic:cNvPicPr>
                  </pic:nvPicPr>
                  <pic:blipFill>
                    <a:blip r:embed="rId6"/>
                    <a:stretch>
                      <a:fillRect/>
                    </a:stretch>
                  </pic:blipFill>
                  <pic:spPr>
                    <a:xfrm>
                      <a:off x="0" y="0"/>
                      <a:ext cx="6468745" cy="725868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723" w:firstLineChars="200"/>
        <w:jc w:val="center"/>
        <w:textAlignment w:val="auto"/>
        <w:outlineLvl w:val="9"/>
        <w:rPr>
          <w:rFonts w:hint="eastAsia" w:ascii="宋体" w:hAnsi="宋体" w:eastAsia="宋体" w:cs="宋体"/>
          <w:b/>
          <w:bCs/>
          <w:i w:val="0"/>
          <w:caps w:val="0"/>
          <w:color w:val="333333"/>
          <w:spacing w:val="0"/>
          <w:sz w:val="36"/>
          <w:szCs w:val="36"/>
          <w:shd w:val="clear" w:fill="FFFFFF"/>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723" w:firstLineChars="200"/>
        <w:jc w:val="center"/>
        <w:textAlignment w:val="auto"/>
        <w:outlineLvl w:val="9"/>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lang w:eastAsia="zh-CN"/>
        </w:rPr>
        <w:t>斯曼峰</w:t>
      </w:r>
      <w:r>
        <w:rPr>
          <w:rFonts w:hint="eastAsia" w:ascii="宋体" w:hAnsi="宋体" w:eastAsia="宋体" w:cs="宋体"/>
          <w:b/>
          <w:bCs/>
          <w:i w:val="0"/>
          <w:caps w:val="0"/>
          <w:color w:val="333333"/>
          <w:spacing w:val="0"/>
          <w:sz w:val="36"/>
          <w:szCs w:val="36"/>
          <w:shd w:val="clear" w:fill="FFFFFF"/>
          <w:lang w:val="en-US" w:eastAsia="zh-CN"/>
        </w:rPr>
        <w:t xml:space="preserve"> 电动吸引器 TX-1</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TX-1脚踏吸引器主要用于医疗机构对早期妊娠的孕妇施行人工流产手术吸引用，及吸除患者气道内分泌物和手术时吸除患者体内渗出物和冲吸液用。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r>
        <w:rPr>
          <w:rFonts w:hint="eastAsia" w:ascii="宋体" w:hAnsi="宋体" w:eastAsia="宋体" w:cs="宋体"/>
          <w:b/>
          <w:bCs/>
          <w:i w:val="0"/>
          <w:caps w:val="0"/>
          <w:color w:val="333333"/>
          <w:spacing w:val="0"/>
          <w:sz w:val="36"/>
          <w:szCs w:val="36"/>
          <w:shd w:val="clear" w:fill="FFFFFF"/>
        </w:rPr>
        <w:t>产品特点</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宋体" w:hAnsi="宋体" w:eastAsia="宋体" w:cs="宋体"/>
          <w:i w:val="0"/>
          <w:caps w:val="0"/>
          <w:color w:val="333333"/>
          <w:spacing w:val="0"/>
          <w:sz w:val="32"/>
          <w:szCs w:val="32"/>
          <w:shd w:val="clear" w:fill="FFFFFF"/>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结构紧凑</w:t>
      </w:r>
      <w:r>
        <w:rPr>
          <w:rFonts w:hint="eastAsia" w:ascii="宋体" w:hAnsi="宋体" w:eastAsia="宋体" w:cs="宋体"/>
          <w:i w:val="0"/>
          <w:caps w:val="0"/>
          <w:color w:val="333333"/>
          <w:spacing w:val="0"/>
          <w:sz w:val="32"/>
          <w:szCs w:val="32"/>
          <w:shd w:val="clear" w:fill="FFFFFF"/>
          <w:lang w:val="en-US" w:eastAsia="zh-CN"/>
        </w:rPr>
        <w:t>;</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宋体" w:hAnsi="宋体" w:eastAsia="宋体" w:cs="宋体"/>
          <w:i w:val="0"/>
          <w:caps w:val="0"/>
          <w:color w:val="333333"/>
          <w:spacing w:val="0"/>
          <w:sz w:val="32"/>
          <w:szCs w:val="32"/>
          <w:shd w:val="clear" w:fill="FFFFFF"/>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操作简单</w:t>
      </w:r>
      <w:r>
        <w:rPr>
          <w:rFonts w:hint="eastAsia" w:ascii="宋体" w:hAnsi="宋体" w:eastAsia="宋体" w:cs="宋体"/>
          <w:i w:val="0"/>
          <w:caps w:val="0"/>
          <w:color w:val="333333"/>
          <w:spacing w:val="0"/>
          <w:sz w:val="32"/>
          <w:szCs w:val="32"/>
          <w:shd w:val="clear" w:fill="FFFFFF"/>
          <w:lang w:val="en-US" w:eastAsia="zh-CN"/>
        </w:rPr>
        <w:t>;</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eastAsia" w:ascii="宋体" w:hAnsi="宋体" w:eastAsia="宋体" w:cs="宋体"/>
          <w:i w:val="0"/>
          <w:caps w:val="0"/>
          <w:color w:val="333333"/>
          <w:spacing w:val="0"/>
          <w:sz w:val="32"/>
          <w:szCs w:val="32"/>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sz w:val="32"/>
          <w:szCs w:val="32"/>
          <w:shd w:val="clear" w:fill="FFFFFF"/>
        </w:rPr>
        <w:t>携带方便。</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Chars="0" w:right="0" w:rightChars="0"/>
        <w:jc w:val="left"/>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drawing>
          <wp:inline distT="0" distB="0" distL="114300" distR="114300">
            <wp:extent cx="6470650" cy="8689975"/>
            <wp:effectExtent l="0" t="0" r="6350" b="15875"/>
            <wp:docPr id="13" name="图片 13" descr="斯曼峰TX-1模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斯曼峰TX-1模板_04"/>
                    <pic:cNvPicPr>
                      <a:picLocks noChangeAspect="1"/>
                    </pic:cNvPicPr>
                  </pic:nvPicPr>
                  <pic:blipFill>
                    <a:blip r:embed="rId7"/>
                    <a:stretch>
                      <a:fillRect/>
                    </a:stretch>
                  </pic:blipFill>
                  <pic:spPr>
                    <a:xfrm>
                      <a:off x="0" y="0"/>
                      <a:ext cx="6470650" cy="868997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475980"/>
            <wp:effectExtent l="0" t="0" r="6350" b="1270"/>
            <wp:docPr id="14" name="图片 14" descr="斯曼峰TX-1模板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斯曼峰TX-1模板_05"/>
                    <pic:cNvPicPr>
                      <a:picLocks noChangeAspect="1"/>
                    </pic:cNvPicPr>
                  </pic:nvPicPr>
                  <pic:blipFill>
                    <a:blip r:embed="rId8"/>
                    <a:stretch>
                      <a:fillRect/>
                    </a:stretch>
                  </pic:blipFill>
                  <pic:spPr>
                    <a:xfrm>
                      <a:off x="0" y="0"/>
                      <a:ext cx="6470650" cy="8475980"/>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238490"/>
            <wp:effectExtent l="0" t="0" r="6350" b="10160"/>
            <wp:docPr id="15" name="图片 15" descr="斯曼峰TX-1模板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斯曼峰TX-1模板_06"/>
                    <pic:cNvPicPr>
                      <a:picLocks noChangeAspect="1"/>
                    </pic:cNvPicPr>
                  </pic:nvPicPr>
                  <pic:blipFill>
                    <a:blip r:embed="rId9"/>
                    <a:stretch>
                      <a:fillRect/>
                    </a:stretch>
                  </pic:blipFill>
                  <pic:spPr>
                    <a:xfrm>
                      <a:off x="0" y="0"/>
                      <a:ext cx="6470650" cy="82384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jc w:val="center"/>
        <w:rPr>
          <w:rFonts w:hint="eastAsia" w:asciiTheme="majorEastAsia" w:hAnsiTheme="majorEastAsia" w:eastAsiaTheme="majorEastAsia" w:cstheme="majorEastAsia"/>
          <w:b/>
          <w:bCs/>
          <w:sz w:val="36"/>
          <w:szCs w:val="36"/>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TX-1产品介绍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jc w:val="left"/>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150" w:right="0" w:firstLine="0"/>
        <w:rPr>
          <w:rFonts w:hint="eastAsia" w:asciiTheme="minorEastAsia" w:hAnsiTheme="minorEastAsia" w:eastAsiaTheme="minorEastAsia" w:cstheme="minorEastAsia"/>
          <w:i w:val="0"/>
          <w:caps w:val="0"/>
          <w:color w:val="333333"/>
          <w:spacing w:val="0"/>
          <w:sz w:val="32"/>
          <w:szCs w:val="32"/>
        </w:rPr>
      </w:pPr>
      <w:r>
        <w:rPr>
          <w:rFonts w:hint="eastAsia" w:asciiTheme="minorEastAsia" w:hAnsiTheme="minorEastAsia" w:eastAsiaTheme="minorEastAsia" w:cstheme="minorEastAsia"/>
          <w:i w:val="0"/>
          <w:caps w:val="0"/>
          <w:color w:val="333333"/>
          <w:spacing w:val="0"/>
          <w:sz w:val="32"/>
          <w:szCs w:val="32"/>
          <w:shd w:val="clear" w:fill="FFFFFF"/>
        </w:rPr>
        <w:t>斯曼峰电动</w:t>
      </w:r>
      <w:r>
        <w:rPr>
          <w:rFonts w:hint="eastAsia" w:asciiTheme="minorEastAsia" w:hAnsiTheme="minorEastAsia" w:cstheme="minorEastAsia"/>
          <w:i w:val="0"/>
          <w:caps w:val="0"/>
          <w:color w:val="333333"/>
          <w:spacing w:val="0"/>
          <w:sz w:val="32"/>
          <w:szCs w:val="32"/>
          <w:shd w:val="clear" w:fill="FFFFFF"/>
          <w:lang w:eastAsia="zh-CN"/>
        </w:rPr>
        <w:t>吸引器</w:t>
      </w:r>
      <w:r>
        <w:rPr>
          <w:rFonts w:hint="eastAsia" w:asciiTheme="minorEastAsia" w:hAnsiTheme="minorEastAsia" w:cstheme="minorEastAsia"/>
          <w:i w:val="0"/>
          <w:caps w:val="0"/>
          <w:color w:val="333333"/>
          <w:spacing w:val="0"/>
          <w:sz w:val="32"/>
          <w:szCs w:val="32"/>
          <w:shd w:val="clear" w:fill="FFFFFF"/>
          <w:lang w:val="en-US" w:eastAsia="zh-CN"/>
        </w:rPr>
        <w:t>TX-1</w:t>
      </w:r>
      <w:r>
        <w:rPr>
          <w:rFonts w:hint="eastAsia" w:asciiTheme="minorEastAsia" w:hAnsiTheme="minorEastAsia" w:eastAsiaTheme="minorEastAsia" w:cstheme="minorEastAsia"/>
          <w:i w:val="0"/>
          <w:caps w:val="0"/>
          <w:color w:val="333333"/>
          <w:spacing w:val="0"/>
          <w:sz w:val="32"/>
          <w:szCs w:val="32"/>
          <w:shd w:val="clear" w:fill="FFFFFF"/>
        </w:rPr>
        <w:t xml:space="preserve"> 主要技术参数：</w:t>
      </w:r>
    </w:p>
    <w:p>
      <w:pPr>
        <w:tabs>
          <w:tab w:val="left" w:pos="4132"/>
        </w:tabs>
        <w:jc w:val="both"/>
        <w:rPr>
          <w:rFonts w:hint="eastAsia" w:ascii="宋体" w:hAnsi="宋体" w:eastAsia="宋体" w:cs="宋体"/>
          <w:i w:val="0"/>
          <w:caps w:val="0"/>
          <w:color w:val="333333"/>
          <w:spacing w:val="0"/>
          <w:sz w:val="32"/>
          <w:szCs w:val="32"/>
          <w:shd w:val="clear" w:fill="FFFFFF"/>
        </w:rPr>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tabs>
          <w:tab w:val="clear" w:pos="312"/>
        </w:tabs>
        <w:spacing w:before="0" w:beforeAutospacing="0" w:after="0" w:afterAutospacing="0" w:line="375" w:lineRule="atLeast"/>
        <w:ind w:right="0" w:rightChars="0"/>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bdr w:val="none" w:color="auto" w:sz="0" w:space="0"/>
          <w:shd w:val="clear" w:fill="FFFFFF"/>
        </w:rPr>
        <w:t>极限负压值：≥0.08MPa(600mmHg)</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ightChars="0"/>
        <w:rPr>
          <w:rFonts w:hint="eastAsia" w:ascii="宋体" w:hAnsi="宋体" w:eastAsia="宋体" w:cs="宋体"/>
          <w:i w:val="0"/>
          <w:caps w:val="0"/>
          <w:color w:val="333333"/>
          <w:spacing w:val="0"/>
          <w:sz w:val="32"/>
          <w:szCs w:val="32"/>
          <w:bdr w:val="none" w:color="auto" w:sz="0" w:space="0"/>
          <w:shd w:val="clear" w:fill="FFFFFF"/>
        </w:rPr>
      </w:pP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tabs>
          <w:tab w:val="clear" w:pos="312"/>
        </w:tabs>
        <w:spacing w:before="0" w:beforeAutospacing="0" w:after="0" w:afterAutospacing="0" w:line="375" w:lineRule="atLeast"/>
        <w:ind w:left="0" w:leftChars="0" w:right="0" w:rightChars="0" w:firstLine="0" w:firstLineChars="0"/>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bdr w:val="none" w:color="auto" w:sz="0" w:space="0"/>
          <w:shd w:val="clear" w:fill="FFFFFF"/>
        </w:rPr>
        <w:t>贮液瓶：1000ml</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Chars="0" w:right="0" w:rightChars="0"/>
        <w:rPr>
          <w:rFonts w:hint="eastAsia" w:ascii="宋体" w:hAnsi="宋体" w:eastAsia="宋体" w:cs="宋体"/>
          <w:i w:val="0"/>
          <w:caps w:val="0"/>
          <w:color w:val="333333"/>
          <w:spacing w:val="0"/>
          <w:sz w:val="32"/>
          <w:szCs w:val="32"/>
          <w:bdr w:val="none" w:color="auto" w:sz="0" w:space="0"/>
          <w:shd w:val="clear" w:fill="FFFFFF"/>
        </w:rPr>
      </w:pP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Chars="0" w:right="0" w:rightChars="0"/>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bdr w:val="none" w:color="auto" w:sz="0" w:space="0"/>
          <w:shd w:val="clear" w:fill="FFFFFF"/>
          <w:lang w:val="en-US" w:eastAsia="zh-CN"/>
        </w:rPr>
        <w:t>3.</w:t>
      </w:r>
      <w:r>
        <w:rPr>
          <w:rFonts w:hint="eastAsia" w:ascii="宋体" w:hAnsi="宋体" w:eastAsia="宋体" w:cs="宋体"/>
          <w:i w:val="0"/>
          <w:caps w:val="0"/>
          <w:color w:val="333333"/>
          <w:spacing w:val="0"/>
          <w:sz w:val="32"/>
          <w:szCs w:val="32"/>
          <w:bdr w:val="none" w:color="auto" w:sz="0" w:space="0"/>
          <w:shd w:val="clear" w:fill="FFFFFF"/>
        </w:rPr>
        <w:t>封闭时负压回降：≤0.005MPa(38mmHg)/10分钟</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Chars="0" w:right="0" w:rightChars="0"/>
        <w:rPr>
          <w:rFonts w:hint="eastAsia" w:ascii="宋体" w:hAnsi="宋体" w:eastAsia="宋体" w:cs="宋体"/>
          <w:i w:val="0"/>
          <w:caps w:val="0"/>
          <w:color w:val="333333"/>
          <w:spacing w:val="0"/>
          <w:sz w:val="32"/>
          <w:szCs w:val="32"/>
          <w:bdr w:val="none" w:color="auto" w:sz="0" w:space="0"/>
          <w:shd w:val="clear" w:fill="FFFFFF"/>
        </w:rPr>
      </w:pP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Chars="0" w:right="0" w:rightChars="0"/>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bdr w:val="none" w:color="auto" w:sz="0" w:space="0"/>
          <w:shd w:val="clear" w:fill="FFFFFF"/>
          <w:lang w:val="en-US" w:eastAsia="zh-CN"/>
        </w:rPr>
        <w:t>4.</w:t>
      </w:r>
      <w:r>
        <w:rPr>
          <w:rFonts w:hint="eastAsia" w:ascii="宋体" w:hAnsi="宋体" w:eastAsia="宋体" w:cs="宋体"/>
          <w:i w:val="0"/>
          <w:caps w:val="0"/>
          <w:color w:val="333333"/>
          <w:spacing w:val="0"/>
          <w:sz w:val="32"/>
          <w:szCs w:val="32"/>
          <w:bdr w:val="none" w:color="auto" w:sz="0" w:space="0"/>
          <w:shd w:val="clear" w:fill="FFFFFF"/>
        </w:rPr>
        <w:t>真空表指示范围：0～-0.1MPa(0～-760mmHg)</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Chars="0" w:right="0" w:rightChars="0"/>
        <w:rPr>
          <w:rFonts w:hint="eastAsia" w:ascii="宋体" w:hAnsi="宋体" w:eastAsia="宋体" w:cs="宋体"/>
          <w:i w:val="0"/>
          <w:caps w:val="0"/>
          <w:color w:val="333333"/>
          <w:spacing w:val="0"/>
          <w:sz w:val="32"/>
          <w:szCs w:val="32"/>
          <w:bdr w:val="none" w:color="auto" w:sz="0" w:space="0"/>
          <w:shd w:val="clear" w:fill="FFFFFF"/>
        </w:rPr>
      </w:pP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Chars="0" w:right="0" w:rightChars="0"/>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bdr w:val="none" w:color="auto" w:sz="0" w:space="0"/>
          <w:shd w:val="clear" w:fill="FFFFFF"/>
          <w:lang w:val="en-US" w:eastAsia="zh-CN"/>
        </w:rPr>
        <w:t>5.</w:t>
      </w:r>
      <w:r>
        <w:rPr>
          <w:rFonts w:hint="eastAsia" w:ascii="宋体" w:hAnsi="宋体" w:eastAsia="宋体" w:cs="宋体"/>
          <w:i w:val="0"/>
          <w:caps w:val="0"/>
          <w:color w:val="333333"/>
          <w:spacing w:val="0"/>
          <w:sz w:val="32"/>
          <w:szCs w:val="32"/>
          <w:bdr w:val="none" w:color="auto" w:sz="0" w:space="0"/>
          <w:shd w:val="clear" w:fill="FFFFFF"/>
        </w:rPr>
        <w:t>外包装尺寸：36.5cm×26cm×30cm</w:t>
      </w: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Chars="0" w:right="0" w:rightChars="0"/>
        <w:rPr>
          <w:rFonts w:hint="eastAsia" w:ascii="宋体" w:hAnsi="宋体" w:eastAsia="宋体" w:cs="宋体"/>
          <w:i w:val="0"/>
          <w:caps w:val="0"/>
          <w:color w:val="333333"/>
          <w:spacing w:val="0"/>
          <w:sz w:val="32"/>
          <w:szCs w:val="32"/>
          <w:bdr w:val="none" w:color="auto" w:sz="0" w:space="0"/>
          <w:shd w:val="clear" w:fill="FFFFFF"/>
        </w:rPr>
      </w:pPr>
    </w:p>
    <w:p>
      <w:pPr>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right="0" w:rightChars="0"/>
        <w:rPr>
          <w:sz w:val="32"/>
          <w:szCs w:val="32"/>
        </w:rPr>
      </w:pPr>
      <w:r>
        <w:rPr>
          <w:rFonts w:hint="eastAsia" w:ascii="宋体" w:hAnsi="宋体" w:eastAsia="宋体" w:cs="宋体"/>
          <w:i w:val="0"/>
          <w:caps w:val="0"/>
          <w:color w:val="333333"/>
          <w:spacing w:val="0"/>
          <w:sz w:val="32"/>
          <w:szCs w:val="32"/>
          <w:bdr w:val="none" w:color="auto" w:sz="0" w:space="0"/>
          <w:shd w:val="clear" w:fill="FFFFFF"/>
          <w:lang w:val="en-US" w:eastAsia="zh-CN"/>
        </w:rPr>
        <w:t>6.</w:t>
      </w:r>
      <w:r>
        <w:rPr>
          <w:rFonts w:hint="eastAsia" w:ascii="宋体" w:hAnsi="宋体" w:eastAsia="宋体" w:cs="宋体"/>
          <w:i w:val="0"/>
          <w:caps w:val="0"/>
          <w:color w:val="333333"/>
          <w:spacing w:val="0"/>
          <w:sz w:val="32"/>
          <w:szCs w:val="32"/>
          <w:bdr w:val="none" w:color="auto" w:sz="0" w:space="0"/>
          <w:shd w:val="clear" w:fill="FFFFFF"/>
        </w:rPr>
        <w:t>净重：3.5公斤</w:t>
      </w:r>
    </w:p>
    <w:p>
      <w:pPr>
        <w:numPr>
          <w:numId w:val="0"/>
        </w:numPr>
        <w:tabs>
          <w:tab w:val="left" w:pos="4132"/>
        </w:tabs>
        <w:jc w:val="both"/>
        <w:rPr>
          <w:rFonts w:hint="eastAsia" w:ascii="font-size:22pt;" w:hAnsi="font-size:22pt;" w:eastAsia="宋体" w:cs="font-size:22pt;"/>
          <w:b/>
          <w:i w:val="0"/>
          <w:caps w:val="0"/>
          <w:color w:val="333333"/>
          <w:spacing w:val="0"/>
          <w:sz w:val="32"/>
          <w:szCs w:val="32"/>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t>上海斯曼峰</w:t>
      </w: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drawing>
          <wp:inline distT="0" distB="0" distL="114300" distR="114300">
            <wp:extent cx="6191885" cy="8337550"/>
            <wp:effectExtent l="0" t="0" r="18415" b="6350"/>
            <wp:docPr id="10" name="图片 10" descr="斯曼峰YX932D模板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斯曼峰YX932D模板_12"/>
                    <pic:cNvPicPr>
                      <a:picLocks noChangeAspect="1"/>
                    </pic:cNvPicPr>
                  </pic:nvPicPr>
                  <pic:blipFill>
                    <a:blip r:embed="rId10"/>
                    <a:stretch>
                      <a:fillRect/>
                    </a:stretch>
                  </pic:blipFill>
                  <pic:spPr>
                    <a:xfrm>
                      <a:off x="0" y="0"/>
                      <a:ext cx="6191885" cy="8337550"/>
                    </a:xfrm>
                    <a:prstGeom prst="rect">
                      <a:avLst/>
                    </a:prstGeom>
                  </pic:spPr>
                </pic:pic>
              </a:graphicData>
            </a:graphic>
          </wp:inline>
        </w:drawing>
      </w:r>
    </w:p>
    <w:p>
      <w:pPr>
        <w:tabs>
          <w:tab w:val="left" w:pos="4132"/>
        </w:tabs>
        <w:jc w:val="center"/>
        <w:rPr>
          <w:rFonts w:hint="eastAsia" w:ascii="font-size:22pt;" w:hAnsi="font-size:22pt;" w:eastAsia="宋体" w:cs="font-size:22pt;"/>
          <w:b/>
          <w:i w:val="0"/>
          <w:caps w:val="0"/>
          <w:color w:val="333333"/>
          <w:spacing w:val="0"/>
          <w:sz w:val="32"/>
          <w:szCs w:val="32"/>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w:t>
      </w:r>
      <w:r>
        <w:rPr>
          <w:rFonts w:hint="eastAsia" w:ascii="宋体" w:hAnsi="宋体" w:eastAsia="宋体" w:cs="宋体"/>
          <w:b/>
          <w:bCs/>
          <w:i w:val="0"/>
          <w:caps w:val="0"/>
          <w:color w:val="333333"/>
          <w:spacing w:val="0"/>
          <w:sz w:val="36"/>
          <w:szCs w:val="36"/>
          <w:shd w:val="clear" w:fill="FFFFFF"/>
          <w:lang w:eastAsia="zh-CN"/>
        </w:rPr>
        <w:t>斯曼峰电动吸引器</w:t>
      </w:r>
      <w:r>
        <w:rPr>
          <w:rFonts w:hint="eastAsia" w:ascii="宋体" w:hAnsi="宋体" w:eastAsia="宋体" w:cs="宋体"/>
          <w:b/>
          <w:bCs/>
          <w:i w:val="0"/>
          <w:caps w:val="0"/>
          <w:color w:val="333333"/>
          <w:spacing w:val="0"/>
          <w:sz w:val="36"/>
          <w:szCs w:val="36"/>
          <w:shd w:val="clear" w:fill="FFFFFF"/>
        </w:rPr>
        <w:t>产品型号表</w:t>
      </w:r>
    </w:p>
    <w:tbl>
      <w:tblPr>
        <w:tblStyle w:val="12"/>
        <w:tblW w:w="8380" w:type="dxa"/>
        <w:jc w:val="center"/>
        <w:tblInd w:w="240" w:type="dxa"/>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shd w:val="clear" w:color="auto" w:fill="auto"/>
        <w:tblLayout w:type="fixed"/>
        <w:tblCellMar>
          <w:top w:w="240" w:type="dxa"/>
          <w:left w:w="240" w:type="dxa"/>
          <w:bottom w:w="240" w:type="dxa"/>
          <w:right w:w="240" w:type="dxa"/>
        </w:tblCellMar>
      </w:tblPr>
      <w:tblGrid>
        <w:gridCol w:w="742"/>
        <w:gridCol w:w="740"/>
        <w:gridCol w:w="1750"/>
        <w:gridCol w:w="5148"/>
      </w:tblGrid>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shd w:val="clear" w:color="auto" w:fill="auto"/>
          <w:tblLayout w:type="fixed"/>
          <w:tblCellMar>
            <w:top w:w="240" w:type="dxa"/>
            <w:left w:w="240" w:type="dxa"/>
            <w:bottom w:w="240" w:type="dxa"/>
            <w:right w:w="240" w:type="dxa"/>
          </w:tblCellMar>
        </w:tblPrEx>
        <w:trPr>
          <w:trHeight w:val="422" w:hRule="atLeast"/>
          <w:jc w:val="center"/>
        </w:trPr>
        <w:tc>
          <w:tcPr>
            <w:tcW w:w="8380" w:type="dxa"/>
            <w:gridSpan w:val="4"/>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b/>
                <w:i w:val="0"/>
                <w:color w:val="000000"/>
                <w:sz w:val="40"/>
                <w:szCs w:val="40"/>
                <w:u w:val="none"/>
              </w:rPr>
            </w:pPr>
            <w:r>
              <w:rPr>
                <w:rFonts w:ascii="宋体" w:hAnsi="宋体" w:eastAsia="宋体" w:cs="宋体"/>
                <w:b/>
                <w:i w:val="0"/>
                <w:color w:val="000000"/>
                <w:kern w:val="0"/>
                <w:sz w:val="40"/>
                <w:szCs w:val="40"/>
                <w:u w:val="none"/>
                <w:lang w:val="en-US" w:eastAsia="zh-CN" w:bidi="ar"/>
              </w:rPr>
              <w:t>斯曼峰产品列表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分类</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型号</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产品名称</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高负压吸引器</w:t>
            </w:r>
          </w:p>
        </w:tc>
        <w:tc>
          <w:tcPr>
            <w:tcW w:w="740" w:type="dxa"/>
            <w:vMerge w:val="restart"/>
            <w:tcBorders>
              <w:top w:val="outset" w:color="CCCCCC" w:sz="6" w:space="0"/>
              <w:left w:val="outset" w:color="CCCCCC" w:sz="6" w:space="0"/>
              <w:bottom w:val="outset" w:color="CCCCCC" w:sz="6" w:space="0"/>
              <w:right w:val="outset" w:color="CCCCCC" w:sz="6"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推车型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YB-DX23D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outset" w:color="CCCCCC" w:sz="6" w:space="0"/>
              <w:left w:val="outset" w:color="CCCCCC" w:sz="6" w:space="0"/>
              <w:bottom w:val="outset" w:color="CCCCCC" w:sz="6" w:space="0"/>
              <w:right w:val="outset" w:color="CCCCCC" w:sz="6"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YX932D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81"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tcBorders>
              <w:top w:val="outset" w:color="CCCCCC" w:sz="6" w:space="0"/>
              <w:left w:val="outset" w:color="CCCCCC" w:sz="6" w:space="0"/>
              <w:bottom w:val="outset" w:color="CCCCCC" w:sz="6" w:space="0"/>
              <w:right w:val="outset" w:color="CCCCCC" w:sz="6"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手提式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YX932S</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立式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YB-DX23B</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YB-MDX23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YX980D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吸痰器</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成人</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SXT-1A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SXT-5A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2"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小儿</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RX-1A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小儿吸痰器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洗胃机</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DXW-2A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全自动洗胃机</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DXW-A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电动洗胃机</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妇科吸引器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LX-3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电动流产吸引器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LX840D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妇科吸引器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TX-1</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脚踏吸引器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2"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急救吸引器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JX820(蓄电池）</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便携式吸引器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JX820D-1</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便携式吸引器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低压吸引器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DYX-1A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低压（羊水）吸引器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DYX-2A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低压大流量吸引器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Vts32</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创伤持续引流吸引器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8" w:hRule="atLeast"/>
          <w:jc w:val="center"/>
        </w:trPr>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防褥疮床垫</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YPD-2</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防褥疮床垫</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CC0000"/>
          <w:spacing w:val="0"/>
          <w:sz w:val="30"/>
          <w:szCs w:val="30"/>
          <w:bdr w:val="none" w:color="auto" w:sz="0" w:space="0"/>
          <w:shd w:val="clear" w:fill="FFFFFF"/>
        </w:rPr>
        <w:t>斯曼峰脚踏吸引器TX-1型</w:t>
      </w:r>
      <w:r>
        <w:rPr>
          <w:rFonts w:hint="eastAsia" w:ascii="宋体" w:hAnsi="宋体" w:eastAsia="宋体" w:cs="宋体"/>
          <w:i w:val="0"/>
          <w:caps w:val="0"/>
          <w:color w:val="CC0000"/>
          <w:spacing w:val="0"/>
          <w:sz w:val="30"/>
          <w:szCs w:val="30"/>
          <w:bdr w:val="none" w:color="auto" w:sz="0" w:space="0"/>
          <w:shd w:val="clear" w:fill="FFFFFF"/>
          <w:lang w:val="en-US" w:eastAsia="zh-CN"/>
        </w:rPr>
        <w:t xml:space="preserve"> </w:t>
      </w:r>
      <w:r>
        <w:rPr>
          <w:rFonts w:hint="eastAsia" w:ascii="宋体" w:hAnsi="宋体" w:eastAsia="宋体" w:cs="宋体"/>
          <w:i w:val="0"/>
          <w:caps w:val="0"/>
          <w:color w:val="FF0000"/>
          <w:spacing w:val="0"/>
          <w:sz w:val="30"/>
          <w:szCs w:val="30"/>
          <w:bdr w:val="none" w:color="auto" w:sz="0" w:space="0"/>
          <w:shd w:val="clear" w:fill="FFFFFF"/>
        </w:rPr>
        <w:t>早期妊娠人工流产手术吸引用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i w:val="0"/>
          <w:caps w:val="0"/>
          <w:color w:val="FF0000"/>
          <w:spacing w:val="0"/>
          <w:sz w:val="28"/>
          <w:szCs w:val="28"/>
          <w:shd w:val="clear" w:fill="FFFFFF"/>
        </w:rPr>
      </w:pPr>
      <w:r>
        <w:rPr>
          <w:i w:val="0"/>
          <w:caps w:val="0"/>
          <w:color w:val="FF0000"/>
          <w:spacing w:val="0"/>
          <w:sz w:val="28"/>
          <w:szCs w:val="28"/>
          <w:shd w:val="clear" w:fill="FFFFFF"/>
        </w:rPr>
        <w:t>销售部电话：021-51601230 钱经理 13816458218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Fonts w:hint="eastAsia"/>
          <w:i w:val="0"/>
          <w:caps w:val="0"/>
          <w:color w:val="FF0000"/>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8"/>
          <w:szCs w:val="28"/>
        </w:rPr>
      </w:pPr>
      <w:r>
        <w:rPr>
          <w:i w:val="0"/>
          <w:caps w:val="0"/>
          <w:color w:val="333333"/>
          <w:spacing w:val="0"/>
          <w:sz w:val="28"/>
          <w:szCs w:val="28"/>
          <w:shd w:val="clear" w:fill="FFFFFF"/>
        </w:rPr>
        <w:t>销售部地址：上海市静安区海宁路1399号金城大厦417室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宋体" w:hAnsi="宋体" w:eastAsia="宋体" w:cs="宋体"/>
          <w:i w:val="0"/>
          <w:caps w:val="0"/>
          <w:color w:val="333333"/>
          <w:spacing w:val="0"/>
          <w:sz w:val="18"/>
          <w:szCs w:val="18"/>
        </w:rPr>
      </w:pP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32"/>
          <w:szCs w:val="32"/>
        </w:rPr>
      </w:pPr>
      <w:r>
        <w:rPr>
          <w:rStyle w:val="10"/>
          <w:rFonts w:hint="eastAsia" w:ascii="宋体" w:hAnsi="宋体" w:eastAsia="宋体" w:cs="宋体"/>
          <w:i w:val="0"/>
          <w:caps w:val="0"/>
          <w:color w:val="333333"/>
          <w:spacing w:val="0"/>
          <w:sz w:val="32"/>
          <w:szCs w:val="32"/>
          <w:shd w:val="clear" w:fill="FFFFFF"/>
        </w:rPr>
        <w:t>斯曼峰电动</w:t>
      </w:r>
      <w:r>
        <w:rPr>
          <w:rStyle w:val="10"/>
          <w:rFonts w:hint="eastAsia" w:ascii="宋体" w:hAnsi="宋体" w:eastAsia="宋体" w:cs="宋体"/>
          <w:i w:val="0"/>
          <w:caps w:val="0"/>
          <w:color w:val="333333"/>
          <w:spacing w:val="0"/>
          <w:sz w:val="32"/>
          <w:szCs w:val="32"/>
          <w:shd w:val="clear" w:fill="FFFFFF"/>
          <w:lang w:eastAsia="zh-CN"/>
        </w:rPr>
        <w:t>吸引器</w:t>
      </w:r>
      <w:r>
        <w:rPr>
          <w:rStyle w:val="10"/>
          <w:rFonts w:hint="eastAsia" w:ascii="宋体" w:hAnsi="宋体" w:eastAsia="宋体" w:cs="宋体"/>
          <w:i w:val="0"/>
          <w:caps w:val="0"/>
          <w:color w:val="333333"/>
          <w:spacing w:val="0"/>
          <w:sz w:val="32"/>
          <w:szCs w:val="32"/>
          <w:shd w:val="clear" w:fill="FFFFFF"/>
        </w:rPr>
        <w:t xml:space="preserve"> </w:t>
      </w:r>
      <w:r>
        <w:rPr>
          <w:rStyle w:val="10"/>
          <w:rFonts w:hint="eastAsia" w:ascii="宋体" w:hAnsi="宋体" w:eastAsia="宋体" w:cs="宋体"/>
          <w:i w:val="0"/>
          <w:caps w:val="0"/>
          <w:color w:val="333333"/>
          <w:spacing w:val="0"/>
          <w:sz w:val="32"/>
          <w:szCs w:val="32"/>
          <w:shd w:val="clear" w:fill="FFFFFF"/>
          <w:lang w:val="en-US" w:eastAsia="zh-CN"/>
        </w:rPr>
        <w:t>TX-1</w:t>
      </w:r>
      <w:r>
        <w:rPr>
          <w:rStyle w:val="10"/>
          <w:rFonts w:hint="eastAsia" w:ascii="宋体" w:hAnsi="宋体" w:eastAsia="宋体" w:cs="宋体"/>
          <w:i w:val="0"/>
          <w:caps w:val="0"/>
          <w:color w:val="333333"/>
          <w:spacing w:val="0"/>
          <w:sz w:val="32"/>
          <w:szCs w:val="32"/>
          <w:shd w:val="clear" w:fill="FFFFFF"/>
        </w:rPr>
        <w:t>型 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斯曼峰电动</w:t>
      </w:r>
      <w:r>
        <w:rPr>
          <w:rFonts w:hint="eastAsia" w:ascii="宋体" w:hAnsi="宋体" w:eastAsia="宋体" w:cs="宋体"/>
          <w:i w:val="0"/>
          <w:caps w:val="0"/>
          <w:color w:val="333333"/>
          <w:spacing w:val="0"/>
          <w:sz w:val="28"/>
          <w:szCs w:val="28"/>
          <w:shd w:val="clear" w:fill="FFFFFF"/>
          <w:lang w:eastAsia="zh-CN"/>
        </w:rPr>
        <w:t>吸引器</w:t>
      </w:r>
      <w:r>
        <w:rPr>
          <w:rFonts w:hint="eastAsia" w:ascii="宋体" w:hAnsi="宋体" w:eastAsia="宋体" w:cs="宋体"/>
          <w:i w:val="0"/>
          <w:caps w:val="0"/>
          <w:color w:val="333333"/>
          <w:spacing w:val="0"/>
          <w:sz w:val="28"/>
          <w:szCs w:val="28"/>
          <w:shd w:val="clear" w:fill="FFFFFF"/>
          <w:lang w:val="en-US" w:eastAsia="zh-CN"/>
        </w:rPr>
        <w:t>TX-1</w:t>
      </w:r>
      <w:r>
        <w:rPr>
          <w:rFonts w:hint="eastAsia" w:ascii="宋体" w:hAnsi="宋体" w:eastAsia="宋体" w:cs="宋体"/>
          <w:i w:val="0"/>
          <w:caps w:val="0"/>
          <w:color w:val="333333"/>
          <w:spacing w:val="0"/>
          <w:sz w:val="28"/>
          <w:szCs w:val="28"/>
          <w:shd w:val="clear" w:fill="FFFFFF"/>
        </w:rPr>
        <w:t>型自购买之日起一年以内由产品本身质量问题（非人为损坏）导致不能正常使用的，免费提供保修服务。超过免费保修时限，提供终身维修服务（仅收取材料成本费）。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我们向您保证您定购的斯曼峰电动</w:t>
      </w:r>
      <w:r>
        <w:rPr>
          <w:rFonts w:hint="eastAsia" w:ascii="宋体" w:hAnsi="宋体" w:eastAsia="宋体" w:cs="宋体"/>
          <w:i w:val="0"/>
          <w:caps w:val="0"/>
          <w:color w:val="333333"/>
          <w:spacing w:val="0"/>
          <w:sz w:val="28"/>
          <w:szCs w:val="28"/>
          <w:shd w:val="clear" w:fill="FFFFFF"/>
          <w:lang w:eastAsia="zh-CN"/>
        </w:rPr>
        <w:t>吸引器</w:t>
      </w:r>
      <w:r>
        <w:rPr>
          <w:rFonts w:hint="eastAsia" w:ascii="宋体" w:hAnsi="宋体" w:eastAsia="宋体" w:cs="宋体"/>
          <w:i w:val="0"/>
          <w:caps w:val="0"/>
          <w:color w:val="333333"/>
          <w:spacing w:val="0"/>
          <w:sz w:val="28"/>
          <w:szCs w:val="28"/>
          <w:shd w:val="clear" w:fill="FFFFFF"/>
        </w:rPr>
        <w:t xml:space="preserve"> </w:t>
      </w:r>
      <w:r>
        <w:rPr>
          <w:rFonts w:hint="eastAsia" w:ascii="宋体" w:hAnsi="宋体" w:eastAsia="宋体" w:cs="宋体"/>
          <w:i w:val="0"/>
          <w:caps w:val="0"/>
          <w:color w:val="333333"/>
          <w:spacing w:val="0"/>
          <w:sz w:val="28"/>
          <w:szCs w:val="28"/>
          <w:shd w:val="clear" w:fill="FFFFFF"/>
          <w:lang w:val="en-US" w:eastAsia="zh-CN"/>
        </w:rPr>
        <w:t>TX-1</w:t>
      </w:r>
      <w:r>
        <w:rPr>
          <w:rFonts w:hint="eastAsia" w:ascii="宋体" w:hAnsi="宋体" w:eastAsia="宋体" w:cs="宋体"/>
          <w:i w:val="0"/>
          <w:caps w:val="0"/>
          <w:color w:val="333333"/>
          <w:spacing w:val="0"/>
          <w:sz w:val="28"/>
          <w:szCs w:val="28"/>
          <w:shd w:val="clear" w:fill="FFFFFF"/>
        </w:rPr>
        <w:t>型为全新正品，产品保修卡、合格证齐全，所有产品均可享受全国联保服务。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售后服务中心电话：021-51601230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斯曼峰电动吸引器</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斯曼峰</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电动吸引器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C1247B"/>
    <w:multiLevelType w:val="singleLevel"/>
    <w:tmpl w:val="E7C1247B"/>
    <w:lvl w:ilvl="0" w:tentative="0">
      <w:start w:val="1"/>
      <w:numFmt w:val="decimal"/>
      <w:lvlText w:val="%1."/>
      <w:lvlJc w:val="left"/>
      <w:pPr>
        <w:tabs>
          <w:tab w:val="left" w:pos="312"/>
        </w:tabs>
      </w:pPr>
    </w:lvl>
  </w:abstractNum>
  <w:abstractNum w:abstractNumId="1">
    <w:nsid w:val="EAF65C8E"/>
    <w:multiLevelType w:val="singleLevel"/>
    <w:tmpl w:val="EAF65C8E"/>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fJq0FKQ+WP6RTSiASBjm4PaGXbo=" w:salt="xtRQsiZln11eJkYpD17fpg=="/>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0A2F54"/>
    <w:rsid w:val="001F5865"/>
    <w:rsid w:val="00823962"/>
    <w:rsid w:val="05B125FD"/>
    <w:rsid w:val="06B51201"/>
    <w:rsid w:val="09AE46DF"/>
    <w:rsid w:val="1009293A"/>
    <w:rsid w:val="1240079F"/>
    <w:rsid w:val="144B7D47"/>
    <w:rsid w:val="164E7D27"/>
    <w:rsid w:val="1CCA18B8"/>
    <w:rsid w:val="1E966ADC"/>
    <w:rsid w:val="20536112"/>
    <w:rsid w:val="221C0732"/>
    <w:rsid w:val="22AA2B59"/>
    <w:rsid w:val="25944F4F"/>
    <w:rsid w:val="2ACC6EBE"/>
    <w:rsid w:val="2B4C7FD1"/>
    <w:rsid w:val="2D593A73"/>
    <w:rsid w:val="31CA4875"/>
    <w:rsid w:val="33393D67"/>
    <w:rsid w:val="33A90129"/>
    <w:rsid w:val="33FD772B"/>
    <w:rsid w:val="40256960"/>
    <w:rsid w:val="432651B9"/>
    <w:rsid w:val="45BC4A5A"/>
    <w:rsid w:val="4629510B"/>
    <w:rsid w:val="4A965B36"/>
    <w:rsid w:val="4D0D5D21"/>
    <w:rsid w:val="4D8F21A9"/>
    <w:rsid w:val="567D0A08"/>
    <w:rsid w:val="56F33682"/>
    <w:rsid w:val="584E1E65"/>
    <w:rsid w:val="5CB53F02"/>
    <w:rsid w:val="5DE45164"/>
    <w:rsid w:val="60FB49D1"/>
    <w:rsid w:val="64092B57"/>
    <w:rsid w:val="71925BA2"/>
    <w:rsid w:val="727E4F36"/>
    <w:rsid w:val="792F5C4C"/>
    <w:rsid w:val="7B644ED0"/>
    <w:rsid w:val="7CD81FE7"/>
    <w:rsid w:val="7EAF42D6"/>
    <w:rsid w:val="7F830CA4"/>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16</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2019-09-11T09:14:42Z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